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gif" ContentType="image/gi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center"/>
        <w:rPr/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2449830</wp:posOffset>
            </wp:positionH>
            <wp:positionV relativeFrom="paragraph">
              <wp:posOffset>-304165</wp:posOffset>
            </wp:positionV>
            <wp:extent cx="874395" cy="1015365"/>
            <wp:effectExtent l="0" t="0" r="0" b="0"/>
            <wp:wrapNone/>
            <wp:docPr id="1" name="Obrázo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1015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  <w:szCs w:val="32"/>
          <w:lang w:val="sk-SK"/>
        </w:rPr>
        <w:t xml:space="preserve"> </w:t>
      </w:r>
      <w:r>
        <w:rPr>
          <w:sz w:val="32"/>
          <w:szCs w:val="32"/>
          <w:lang w:val="sk-SK"/>
        </w:rPr>
        <w:t xml:space="preserve"> </w:t>
      </w:r>
    </w:p>
    <w:p>
      <w:pPr>
        <w:pStyle w:val="Normal"/>
        <w:jc w:val="center"/>
        <w:rPr>
          <w:b/>
          <w:b/>
          <w:sz w:val="32"/>
          <w:szCs w:val="32"/>
          <w:lang w:val="sk-SK"/>
        </w:rPr>
      </w:pPr>
      <w:r>
        <w:rPr/>
      </w:r>
    </w:p>
    <w:p>
      <w:pPr>
        <w:pStyle w:val="Normal"/>
        <w:jc w:val="center"/>
        <w:rPr>
          <w:b/>
          <w:b/>
          <w:sz w:val="32"/>
          <w:szCs w:val="32"/>
          <w:lang w:val="sk-SK"/>
        </w:rPr>
      </w:pPr>
      <w:r>
        <w:rPr/>
      </w:r>
    </w:p>
    <w:p>
      <w:pPr>
        <w:pStyle w:val="Normal"/>
        <w:jc w:val="center"/>
        <w:rPr>
          <w:b/>
          <w:b/>
          <w:sz w:val="32"/>
          <w:szCs w:val="32"/>
          <w:lang w:val="sk-SK"/>
        </w:rPr>
      </w:pPr>
      <w:r>
        <w:rPr/>
      </w:r>
    </w:p>
    <w:p>
      <w:pPr>
        <w:pStyle w:val="Normal"/>
        <w:jc w:val="center"/>
        <w:rPr/>
      </w:pPr>
      <w:r>
        <w:rPr>
          <w:b/>
          <w:sz w:val="28"/>
          <w:szCs w:val="28"/>
          <w:lang w:val="sk-SK"/>
        </w:rPr>
        <w:t xml:space="preserve">OBEC  </w:t>
      </w:r>
      <w:r>
        <w:rPr>
          <w:sz w:val="28"/>
          <w:szCs w:val="28"/>
          <w:lang w:val="sk-SK"/>
        </w:rPr>
        <w:t xml:space="preserve"> </w:t>
      </w:r>
      <w:r>
        <w:rPr>
          <w:b/>
          <w:sz w:val="28"/>
          <w:szCs w:val="28"/>
          <w:lang w:val="sk-SK"/>
        </w:rPr>
        <w:t xml:space="preserve">P Í L A,   </w:t>
      </w:r>
      <w:r>
        <w:rPr>
          <w:b/>
          <w:sz w:val="28"/>
          <w:szCs w:val="28"/>
          <w:lang w:val="sk-SK"/>
        </w:rPr>
        <w:t xml:space="preserve">Píla </w:t>
      </w:r>
      <w:r>
        <w:rPr>
          <w:b/>
          <w:sz w:val="28"/>
          <w:szCs w:val="28"/>
          <w:lang w:val="sk-SK"/>
        </w:rPr>
        <w:t>č. 68,  900 89 Píla</w:t>
      </w:r>
      <w:r>
        <w:rPr>
          <w:b/>
          <w:sz w:val="32"/>
          <w:szCs w:val="32"/>
          <w:lang w:val="sk-SK"/>
        </w:rPr>
        <w:t xml:space="preserve"> </w:t>
      </w:r>
    </w:p>
    <w:p>
      <w:pPr>
        <w:pStyle w:val="Normal"/>
        <w:rPr>
          <w:b/>
          <w:b/>
          <w:lang w:val="sk-SK"/>
        </w:rPr>
      </w:pPr>
      <w:r>
        <w:rPr>
          <w:b/>
          <w:lang w:val="sk-SK"/>
        </w:rPr>
        <w:t>_____________________________________________________________________________</w:t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360"/>
        <w:rPr>
          <w:b/>
          <w:b/>
          <w:sz w:val="30"/>
          <w:szCs w:val="30"/>
        </w:rPr>
      </w:pPr>
      <w:r>
        <w:rPr>
          <w:b/>
          <w:sz w:val="30"/>
          <w:szCs w:val="30"/>
          <w:u w:val="single"/>
        </w:rPr>
        <w:t>Vec:  Návrh na vydanie stavebného povolenia</w:t>
      </w:r>
    </w:p>
    <w:p>
      <w:pPr>
        <w:pStyle w:val="Normal"/>
        <w:spacing w:lineRule="auto" w:line="360"/>
        <w:rPr/>
      </w:pPr>
      <w:r>
        <w:rPr>
          <w:sz w:val="22"/>
          <w:szCs w:val="22"/>
        </w:rPr>
        <w:t>(</w:t>
      </w:r>
      <w:r>
        <w:rPr/>
        <w:t>podľa § 58 zákona č. 50/1976 Zb. o územnom plánovaní a stavebnom poriadku (stavebný zákon) v znení neskorších predpisov)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>
          <w:b/>
          <w:bCs/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>
        <w:rPr>
          <w:b/>
          <w:bCs/>
          <w:sz w:val="24"/>
          <w:szCs w:val="24"/>
        </w:rPr>
        <w:t>Stavebník :</w:t>
      </w:r>
    </w:p>
    <w:p>
      <w:pPr>
        <w:pStyle w:val="Normal"/>
        <w:spacing w:lineRule="auto" w:line="360"/>
        <w:rPr/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>Meno a priezvisko (názov): ..........................................................................................................................</w:t>
      </w:r>
    </w:p>
    <w:p>
      <w:pPr>
        <w:pStyle w:val="Normal"/>
        <w:spacing w:lineRule="auto" w:line="360"/>
        <w:rPr/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>Adresa (sídlo): 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rPr/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>Dátum narodenia (IČO): 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rPr/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>Telefón:........................................................ E-mail:.....................................................................................</w:t>
      </w:r>
    </w:p>
    <w:p>
      <w:pPr>
        <w:pStyle w:val="Normal"/>
        <w:spacing w:lineRule="auto" w:line="360"/>
        <w:rPr/>
      </w:pPr>
      <w:r>
        <w:rPr>
          <w:b/>
          <w:sz w:val="22"/>
          <w:szCs w:val="22"/>
        </w:rPr>
        <w:t>2. Druh, účel a popis  stavby:     Druh:</w:t>
      </w:r>
      <w:r>
        <w:rPr>
          <w:sz w:val="22"/>
          <w:szCs w:val="22"/>
        </w:rPr>
        <w:t>..........................................................................................................................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</w:t>
      </w:r>
      <w:r>
        <w:rPr>
          <w:b/>
          <w:bCs/>
          <w:sz w:val="22"/>
          <w:szCs w:val="22"/>
        </w:rPr>
        <w:t>Účel:.</w:t>
      </w: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</w:t>
      </w:r>
      <w:r>
        <w:rPr>
          <w:b/>
          <w:bCs/>
          <w:sz w:val="22"/>
          <w:szCs w:val="22"/>
        </w:rPr>
        <w:t>Popis :</w:t>
      </w:r>
      <w:r>
        <w:rPr>
          <w:b w:val="false"/>
          <w:bCs w:val="false"/>
          <w:sz w:val="22"/>
          <w:szCs w:val="22"/>
        </w:rPr>
        <w:t xml:space="preserve">........................................................................................................................................................…  </w:t>
      </w:r>
      <w:r>
        <w:rPr>
          <w:sz w:val="22"/>
          <w:szCs w:val="22"/>
        </w:rPr>
        <w:t xml:space="preserve">          </w:t>
      </w:r>
    </w:p>
    <w:p>
      <w:pPr>
        <w:pStyle w:val="Normal"/>
        <w:spacing w:lineRule="auto" w:line="360"/>
        <w:rPr/>
      </w:pPr>
      <w:r>
        <w:rPr>
          <w:sz w:val="22"/>
          <w:szCs w:val="22"/>
        </w:rPr>
        <w:t xml:space="preserve">           ………………………………………………………………………………………………………</w:t>
      </w:r>
      <w:r>
        <w:rPr>
          <w:sz w:val="22"/>
          <w:szCs w:val="22"/>
        </w:rPr>
        <w:t>.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>
          <w:b/>
          <w:sz w:val="22"/>
          <w:szCs w:val="22"/>
        </w:rPr>
        <w:t>3. Miesto stavby:</w:t>
      </w:r>
      <w:r>
        <w:rPr>
          <w:sz w:val="22"/>
          <w:szCs w:val="22"/>
        </w:rPr>
        <w:t xml:space="preserve"> </w:t>
      </w:r>
    </w:p>
    <w:p>
      <w:pPr>
        <w:pStyle w:val="Normal"/>
        <w:spacing w:lineRule="auto" w:line="360"/>
        <w:rPr/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>Obec............................................. ulica a číslo ............................................................................................</w:t>
      </w:r>
    </w:p>
    <w:p>
      <w:pPr>
        <w:pStyle w:val="Normal"/>
        <w:spacing w:lineRule="auto" w:line="360"/>
        <w:rPr/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Parcelné číslo...................................................... katastrálne územie  </w:t>
      </w:r>
      <w:r>
        <w:rPr>
          <w:sz w:val="22"/>
          <w:szCs w:val="22"/>
        </w:rPr>
        <w:t>Píla</w:t>
      </w:r>
    </w:p>
    <w:p>
      <w:pPr>
        <w:pStyle w:val="Normal"/>
        <w:spacing w:lineRule="auto" w:line="360"/>
        <w:rPr/>
      </w:pPr>
      <w:r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>K pozemkom, na ktorých je stavba uskutočňovaná, resp. k jestvujúcej stavbe má stavebník:</w:t>
      </w:r>
    </w:p>
    <w:p>
      <w:pPr>
        <w:pStyle w:val="Odsekzoznamu"/>
        <w:widowControl/>
        <w:numPr>
          <w:ilvl w:val="0"/>
          <w:numId w:val="3"/>
        </w:numPr>
        <w:spacing w:lineRule="auto" w:line="360"/>
        <w:rPr>
          <w:sz w:val="22"/>
          <w:szCs w:val="22"/>
        </w:rPr>
      </w:pPr>
      <w:r>
        <w:rPr>
          <w:sz w:val="22"/>
          <w:szCs w:val="22"/>
        </w:rPr>
        <w:t>vlastnícke právo</w:t>
      </w:r>
    </w:p>
    <w:p>
      <w:pPr>
        <w:pStyle w:val="Odsekzoznamu"/>
        <w:widowControl/>
        <w:numPr>
          <w:ilvl w:val="0"/>
          <w:numId w:val="3"/>
        </w:numPr>
        <w:spacing w:lineRule="auto" w:line="360"/>
        <w:rPr>
          <w:sz w:val="22"/>
          <w:szCs w:val="22"/>
        </w:rPr>
      </w:pPr>
      <w:r>
        <w:rPr>
          <w:sz w:val="22"/>
          <w:szCs w:val="22"/>
        </w:rPr>
        <w:t>iné právo ( uviesť aké) .......................................................................................................................</w:t>
      </w:r>
    </w:p>
    <w:p>
      <w:pPr>
        <w:pStyle w:val="Normln"/>
        <w:spacing w:lineRule="auto" w:line="360"/>
        <w:rPr/>
      </w:pPr>
      <w:r>
        <w:rPr>
          <w:b/>
          <w:sz w:val="22"/>
          <w:szCs w:val="22"/>
        </w:rPr>
        <w:t xml:space="preserve">Projektant stavby:  </w:t>
      </w:r>
      <w:r>
        <w:rPr>
          <w:sz w:val="22"/>
          <w:szCs w:val="22"/>
        </w:rPr>
        <w:t>.......................................................................................................................................</w:t>
      </w:r>
    </w:p>
    <w:p>
      <w:pPr>
        <w:pStyle w:val="Normln"/>
        <w:spacing w:lineRule="auto" w:line="360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Spôsob realizácie stavby:</w:t>
      </w:r>
    </w:p>
    <w:p>
      <w:pPr>
        <w:pStyle w:val="Normln"/>
        <w:numPr>
          <w:ilvl w:val="0"/>
          <w:numId w:val="5"/>
        </w:numPr>
        <w:spacing w:lineRule="auto" w:line="360"/>
        <w:rPr/>
      </w:pPr>
      <w:r>
        <w:rPr>
          <w:b/>
          <w:sz w:val="22"/>
          <w:szCs w:val="22"/>
        </w:rPr>
        <w:t>Svojpomocne</w:t>
      </w:r>
      <w:r>
        <w:rPr>
          <w:sz w:val="22"/>
          <w:szCs w:val="22"/>
        </w:rPr>
        <w:t>:</w:t>
      </w:r>
    </w:p>
    <w:p>
      <w:pPr>
        <w:pStyle w:val="Normln"/>
        <w:numPr>
          <w:ilvl w:val="1"/>
          <w:numId w:val="2"/>
        </w:numPr>
        <w:spacing w:lineRule="auto" w:line="360"/>
        <w:rPr/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stavebný dozor (meno a priezvisko): ......................................................................................</w:t>
      </w:r>
    </w:p>
    <w:p>
      <w:pPr>
        <w:pStyle w:val="Normln"/>
        <w:numPr>
          <w:ilvl w:val="1"/>
          <w:numId w:val="2"/>
        </w:numPr>
        <w:spacing w:lineRule="auto" w:line="360"/>
        <w:rPr>
          <w:sz w:val="22"/>
          <w:szCs w:val="22"/>
        </w:rPr>
      </w:pPr>
      <w:r>
        <w:rPr>
          <w:sz w:val="22"/>
          <w:szCs w:val="22"/>
        </w:rPr>
        <w:t>bydlisko: ...................................................................................................................................</w:t>
      </w:r>
    </w:p>
    <w:p>
      <w:pPr>
        <w:pStyle w:val="Normln"/>
        <w:numPr>
          <w:ilvl w:val="0"/>
          <w:numId w:val="5"/>
        </w:numPr>
        <w:spacing w:lineRule="auto" w:line="360"/>
        <w:rPr/>
      </w:pPr>
      <w:r>
        <w:rPr>
          <w:b/>
          <w:sz w:val="22"/>
          <w:szCs w:val="22"/>
        </w:rPr>
        <w:t>Dodávateľsky</w:t>
      </w:r>
      <w:r>
        <w:rPr>
          <w:sz w:val="22"/>
          <w:szCs w:val="22"/>
        </w:rPr>
        <w:t xml:space="preserve">: </w:t>
      </w:r>
    </w:p>
    <w:p>
      <w:pPr>
        <w:pStyle w:val="Normln"/>
        <w:numPr>
          <w:ilvl w:val="1"/>
          <w:numId w:val="1"/>
        </w:numPr>
        <w:spacing w:lineRule="auto" w:line="360"/>
        <w:rPr>
          <w:sz w:val="22"/>
          <w:szCs w:val="22"/>
        </w:rPr>
      </w:pPr>
      <w:r>
        <w:rPr>
          <w:sz w:val="22"/>
          <w:szCs w:val="22"/>
        </w:rPr>
        <w:t>zhotoviteľ (názov ): .................................................................................................................</w:t>
      </w:r>
    </w:p>
    <w:p>
      <w:pPr>
        <w:pStyle w:val="Normln"/>
        <w:numPr>
          <w:ilvl w:val="1"/>
          <w:numId w:val="1"/>
        </w:numPr>
        <w:spacing w:lineRule="auto" w:line="360"/>
        <w:rPr>
          <w:sz w:val="22"/>
          <w:szCs w:val="22"/>
        </w:rPr>
      </w:pPr>
      <w:r>
        <w:rPr>
          <w:sz w:val="22"/>
          <w:szCs w:val="22"/>
        </w:rPr>
        <w:t>sídlo: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rPr/>
      </w:pPr>
      <w:r>
        <w:rPr>
          <w:b/>
          <w:sz w:val="22"/>
          <w:szCs w:val="22"/>
        </w:rPr>
        <w:t>Rozpočtové náklady stavby:</w:t>
      </w:r>
      <w:r>
        <w:rPr>
          <w:sz w:val="22"/>
          <w:szCs w:val="22"/>
        </w:rPr>
        <w:t xml:space="preserve"> ..............................................................................…………………………..</w:t>
      </w:r>
    </w:p>
    <w:p>
      <w:pPr>
        <w:pStyle w:val="Normal"/>
        <w:spacing w:lineRule="auto" w:line="360"/>
        <w:jc w:val="both"/>
        <w:rPr/>
      </w:pPr>
      <w:r>
        <w:rPr>
          <w:b/>
          <w:sz w:val="22"/>
          <w:szCs w:val="22"/>
        </w:rPr>
        <w:t>Predpokladaný dátum ukončenia výstavby:</w:t>
      </w:r>
      <w:r>
        <w:rPr>
          <w:sz w:val="22"/>
          <w:szCs w:val="22"/>
        </w:rPr>
        <w:t xml:space="preserve"> ........................................................................................</w:t>
      </w:r>
    </w:p>
    <w:p>
      <w:pPr>
        <w:pStyle w:val="Normal"/>
        <w:spacing w:lineRule="auto" w:line="360"/>
        <w:rPr/>
      </w:pPr>
      <w:r>
        <w:rPr>
          <w:b/>
          <w:sz w:val="22"/>
          <w:szCs w:val="22"/>
        </w:rPr>
        <w:t>Mená a adresy účastníkov stavebného konania: /vlastníkov susedných nehnuteľností / 1</w:t>
      </w:r>
      <w:r>
        <w:rPr>
          <w:b w:val="false"/>
          <w:bCs w:val="false"/>
          <w:sz w:val="22"/>
          <w:szCs w:val="22"/>
        </w:rPr>
        <w:t>.................................................................................................................................................................…..</w:t>
      </w:r>
    </w:p>
    <w:p>
      <w:pPr>
        <w:pStyle w:val="Normal"/>
        <w:spacing w:lineRule="auto" w:line="360"/>
        <w:jc w:val="both"/>
        <w:rPr/>
      </w:pPr>
      <w:r>
        <w:rPr>
          <w:b/>
          <w:bCs/>
          <w:sz w:val="22"/>
          <w:szCs w:val="22"/>
        </w:rPr>
        <w:t>2</w:t>
      </w: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</w:t>
      </w:r>
      <w:r>
        <w:rPr>
          <w:b/>
          <w:bCs/>
          <w:sz w:val="22"/>
          <w:szCs w:val="22"/>
        </w:rPr>
        <w:t>3.</w:t>
      </w: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</w:t>
      </w:r>
      <w:r>
        <w:rPr>
          <w:b/>
          <w:bCs/>
          <w:sz w:val="22"/>
          <w:szCs w:val="22"/>
        </w:rPr>
        <w:t>4.</w:t>
      </w: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V....................................... dňa: .............................                            .............................................................</w:t>
      </w:r>
    </w:p>
    <w:p>
      <w:pPr>
        <w:pStyle w:val="Normal"/>
        <w:spacing w:lineRule="auto" w:line="360"/>
        <w:ind w:left="165" w:right="0" w:hanging="165"/>
        <w:jc w:val="both"/>
        <w:rPr/>
      </w:pPr>
      <w:r>
        <w:rPr>
          <w:sz w:val="22"/>
          <w:szCs w:val="22"/>
        </w:rPr>
        <w:t xml:space="preserve">                                                                                                                      </w:t>
      </w:r>
      <w:r>
        <w:rPr>
          <w:sz w:val="22"/>
          <w:szCs w:val="22"/>
        </w:rPr>
        <w:t>podpis/y/ navrhovateľa</w:t>
      </w:r>
    </w:p>
    <w:p>
      <w:pPr>
        <w:pStyle w:val="Normal"/>
        <w:ind w:left="6118" w:right="200" w:hanging="0"/>
        <w:jc w:val="center"/>
        <w:rPr>
          <w:sz w:val="20"/>
        </w:rPr>
      </w:pPr>
      <w:r>
        <w:rPr>
          <w:sz w:val="20"/>
        </w:rPr>
        <w:t>(u právnických osôb odtlačok pečiatky, meno, priezvisko, funkcia a podpis štatutárneho zástupcu/oprávnenej osoby)</w:t>
      </w:r>
    </w:p>
    <w:p>
      <w:pPr>
        <w:pStyle w:val="Normal"/>
        <w:spacing w:lineRule="auto" w:line="360"/>
        <w:ind w:left="165" w:right="0" w:hanging="165"/>
        <w:jc w:val="both"/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</w:r>
    </w:p>
    <w:p>
      <w:pPr>
        <w:pStyle w:val="Normal"/>
        <w:spacing w:lineRule="auto" w:line="360"/>
        <w:ind w:left="165" w:right="0" w:hanging="165"/>
        <w:jc w:val="both"/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</w:r>
    </w:p>
    <w:p>
      <w:pPr>
        <w:pStyle w:val="Normal"/>
        <w:spacing w:lineRule="auto" w:line="360"/>
        <w:ind w:left="165" w:right="0" w:hanging="165"/>
        <w:jc w:val="both"/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</w:r>
    </w:p>
    <w:p>
      <w:pPr>
        <w:pStyle w:val="Normal"/>
        <w:spacing w:lineRule="auto" w:line="360"/>
        <w:ind w:left="165" w:right="0" w:hanging="165"/>
        <w:jc w:val="both"/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</w:r>
    </w:p>
    <w:p>
      <w:pPr>
        <w:pStyle w:val="Normal"/>
        <w:spacing w:lineRule="auto" w:line="360"/>
        <w:ind w:left="165" w:right="0" w:hanging="165"/>
        <w:jc w:val="both"/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</w:r>
    </w:p>
    <w:p>
      <w:pPr>
        <w:pStyle w:val="Normal"/>
        <w:spacing w:lineRule="auto" w:line="360"/>
        <w:ind w:left="165" w:right="0" w:hanging="165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Prílohy k žiadosti: </w:t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426" w:leader="none"/>
        </w:tabs>
        <w:spacing w:lineRule="auto" w:line="360"/>
        <w:ind w:left="1866" w:right="0" w:hanging="0"/>
        <w:rPr/>
      </w:pPr>
      <w:r>
        <w:rPr/>
      </w:r>
    </w:p>
    <w:p>
      <w:pPr>
        <w:pStyle w:val="Normal"/>
        <w:widowControl/>
        <w:numPr>
          <w:ilvl w:val="0"/>
          <w:numId w:val="4"/>
        </w:numPr>
        <w:tabs>
          <w:tab w:val="clear" w:pos="708"/>
          <w:tab w:val="left" w:pos="426" w:leader="none"/>
        </w:tabs>
        <w:spacing w:lineRule="auto" w:line="360"/>
        <w:ind w:left="426" w:right="0" w:hanging="0"/>
        <w:rPr/>
      </w:pPr>
      <w:r>
        <w:rPr>
          <w:sz w:val="22"/>
          <w:szCs w:val="22"/>
        </w:rPr>
        <w:t xml:space="preserve">písomné </w:t>
      </w:r>
      <w:r>
        <w:rPr>
          <w:bCs/>
          <w:sz w:val="22"/>
          <w:szCs w:val="22"/>
        </w:rPr>
        <w:t xml:space="preserve">splnomocnenie v prípade, že stavebník poverí na vybavenie žiadosti inú fyzickú        </w:t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426" w:leader="none"/>
        </w:tabs>
        <w:spacing w:lineRule="auto" w:line="360"/>
        <w:ind w:left="0" w:right="0" w:hanging="0"/>
        <w:rPr/>
      </w:pPr>
      <w:r>
        <w:rPr>
          <w:bCs/>
          <w:sz w:val="22"/>
          <w:szCs w:val="22"/>
        </w:rPr>
        <w:tab/>
        <w:tab/>
        <w:tab/>
        <w:t>alebo právnickú osobu</w:t>
      </w:r>
    </w:p>
    <w:p>
      <w:pPr>
        <w:pStyle w:val="Normal"/>
        <w:widowControl/>
        <w:numPr>
          <w:ilvl w:val="0"/>
          <w:numId w:val="4"/>
        </w:numPr>
        <w:tabs>
          <w:tab w:val="clear" w:pos="708"/>
          <w:tab w:val="left" w:pos="426" w:leader="none"/>
        </w:tabs>
        <w:spacing w:lineRule="auto" w:line="360"/>
        <w:ind w:left="426" w:right="0" w:hanging="0"/>
        <w:rPr>
          <w:sz w:val="22"/>
          <w:szCs w:val="22"/>
        </w:rPr>
      </w:pPr>
      <w:r>
        <w:rPr>
          <w:sz w:val="22"/>
          <w:szCs w:val="22"/>
        </w:rPr>
        <w:t>kópia z katastrálnej mapy</w:t>
      </w:r>
    </w:p>
    <w:p>
      <w:pPr>
        <w:pStyle w:val="Normal"/>
        <w:widowControl/>
        <w:numPr>
          <w:ilvl w:val="0"/>
          <w:numId w:val="4"/>
        </w:numPr>
        <w:tabs>
          <w:tab w:val="clear" w:pos="708"/>
          <w:tab w:val="left" w:pos="426" w:leader="none"/>
        </w:tabs>
        <w:spacing w:lineRule="auto" w:line="360"/>
        <w:ind w:left="426" w:right="0" w:hanging="0"/>
        <w:rPr/>
      </w:pPr>
      <w:r>
        <w:rPr>
          <w:sz w:val="22"/>
          <w:szCs w:val="22"/>
        </w:rPr>
        <w:t>projektová dokumentácia stavby  v </w:t>
      </w:r>
      <w:r>
        <w:rPr>
          <w:sz w:val="22"/>
          <w:szCs w:val="22"/>
        </w:rPr>
        <w:t>dv</w:t>
      </w:r>
      <w:r>
        <w:rPr>
          <w:sz w:val="22"/>
          <w:szCs w:val="22"/>
        </w:rPr>
        <w:t xml:space="preserve">och vyhotoveniach </w:t>
      </w:r>
      <w:r>
        <w:rPr>
          <w:szCs w:val="24"/>
        </w:rPr>
        <w:t xml:space="preserve">vypracovaná oprávnenou   </w:t>
        <w:tab/>
        <w:t xml:space="preserve">osobou (sprievodná správa, súhrnná technická správa, pôdorysy, rezy, pohľady, </w:t>
        <w:tab/>
        <w:t xml:space="preserve">starý stav, navrhovaný stav, príslušné projekty inštalácií, statický posudok, </w:t>
        <w:tab/>
        <w:t>požiarna ochrana)</w:t>
      </w:r>
    </w:p>
    <w:p>
      <w:pPr>
        <w:pStyle w:val="Normal"/>
        <w:widowControl/>
        <w:numPr>
          <w:ilvl w:val="0"/>
          <w:numId w:val="4"/>
        </w:numPr>
        <w:tabs>
          <w:tab w:val="clear" w:pos="708"/>
          <w:tab w:val="left" w:pos="426" w:leader="none"/>
        </w:tabs>
        <w:spacing w:lineRule="auto" w:line="360"/>
        <w:ind w:left="426" w:right="0" w:hanging="0"/>
        <w:rPr/>
      </w:pPr>
      <w:r>
        <w:rPr/>
        <w:t xml:space="preserve">rozhodnutia, stanoviská, vyjadrenia, súhlasy, posúdenia alebo iné opatrenia </w:t>
        <w:tab/>
        <w:t>dotknutých orgánov štátnej správy a obce</w:t>
      </w:r>
    </w:p>
    <w:p>
      <w:pPr>
        <w:pStyle w:val="Normal"/>
        <w:widowControl/>
        <w:numPr>
          <w:ilvl w:val="0"/>
          <w:numId w:val="4"/>
        </w:numPr>
        <w:tabs>
          <w:tab w:val="clear" w:pos="708"/>
          <w:tab w:val="left" w:pos="-588" w:leader="none"/>
        </w:tabs>
        <w:spacing w:lineRule="auto" w:line="360"/>
        <w:ind w:left="426" w:right="0" w:hanging="0"/>
        <w:rPr/>
      </w:pPr>
      <w:r>
        <w:rPr/>
        <w:t xml:space="preserve">ak ide o stavbu uskutočňovanú svojpomocou, vyhlásenie stavebného dozoru </w:t>
        <w:tab/>
        <w:t xml:space="preserve">alebo kvalifikovanej osoby, že bude zabezpečovať odborné vedenie </w:t>
        <w:tab/>
        <w:t>uskutočňovania stavby</w:t>
      </w:r>
    </w:p>
    <w:p>
      <w:pPr>
        <w:pStyle w:val="Normal"/>
        <w:widowControl/>
        <w:numPr>
          <w:ilvl w:val="0"/>
          <w:numId w:val="4"/>
        </w:numPr>
        <w:tabs>
          <w:tab w:val="clear" w:pos="708"/>
          <w:tab w:val="left" w:pos="-588" w:leader="none"/>
        </w:tabs>
        <w:spacing w:lineRule="auto" w:line="360"/>
        <w:ind w:left="426" w:right="0" w:hanging="0"/>
        <w:rPr>
          <w:bCs/>
          <w:sz w:val="22"/>
          <w:szCs w:val="22"/>
        </w:rPr>
      </w:pPr>
      <w:r>
        <w:rPr>
          <w:bCs/>
          <w:sz w:val="22"/>
          <w:szCs w:val="22"/>
        </w:rPr>
        <w:t>doklad o uhradený správneho poplatku</w:t>
      </w:r>
    </w:p>
    <w:sectPr>
      <w:type w:val="nextPage"/>
      <w:pgSz w:w="11906" w:h="16838"/>
      <w:pgMar w:left="1440" w:right="1133" w:header="0" w:top="993" w:footer="0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ee"/>
    <w:family w:val="modern"/>
    <w:pitch w:val="default"/>
  </w:font>
  <w:font w:name="Liberation Sans">
    <w:altName w:val="Arial"/>
    <w:charset w:val="ee"/>
    <w:family w:val="swiss"/>
    <w:pitch w:val="variable"/>
  </w:font>
  <w:font w:name="Arial"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510" w:hanging="360"/>
      </w:pPr>
      <w:rPr/>
    </w:lvl>
    <w:lvl w:ilvl="1">
      <w:start w:val="1"/>
      <w:numFmt w:val="bullet"/>
      <w:lvlText w:val=""/>
      <w:lvlJc w:val="left"/>
      <w:pPr>
        <w:ind w:left="1230" w:hanging="360"/>
      </w:pPr>
      <w:rPr>
        <w:rFonts w:ascii="Symbol" w:hAnsi="Symbol" w:cs="Symbol" w:hint="default"/>
        <w:sz w:val="22"/>
        <w:szCs w:val="22"/>
        <w:rFonts w:cs="Symbol"/>
      </w:rPr>
    </w:lvl>
    <w:lvl w:ilvl="2">
      <w:start w:val="1"/>
      <w:numFmt w:val="bullet"/>
      <w:lvlText w:val=""/>
      <w:lvlJc w:val="left"/>
      <w:pPr>
        <w:ind w:left="195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670" w:hanging="360"/>
      </w:pPr>
      <w:rPr>
        <w:rFonts w:ascii="Symbol" w:hAnsi="Symbol" w:cs="Symbol" w:hint="default"/>
        <w:sz w:val="22"/>
        <w:szCs w:val="22"/>
        <w:rFonts w:cs="Symbol"/>
      </w:rPr>
    </w:lvl>
    <w:lvl w:ilvl="4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11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830" w:hanging="360"/>
      </w:pPr>
      <w:rPr>
        <w:rFonts w:ascii="Symbol" w:hAnsi="Symbol" w:cs="Symbol" w:hint="default"/>
        <w:sz w:val="22"/>
        <w:szCs w:val="22"/>
        <w:rFonts w:cs="Symbol"/>
      </w:rPr>
    </w:lvl>
    <w:lvl w:ilvl="7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27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lowerLetter"/>
      <w:lvlText w:val="%1)"/>
      <w:lvlJc w:val="left"/>
      <w:pPr>
        <w:ind w:left="510" w:hanging="360"/>
      </w:pPr>
      <w:rPr/>
    </w:lvl>
    <w:lvl w:ilvl="1">
      <w:start w:val="1"/>
      <w:numFmt w:val="bullet"/>
      <w:lvlText w:val=""/>
      <w:lvlJc w:val="left"/>
      <w:pPr>
        <w:ind w:left="1230" w:hanging="360"/>
      </w:pPr>
      <w:rPr>
        <w:rFonts w:ascii="Symbol" w:hAnsi="Symbol" w:cs="Symbol" w:hint="default"/>
        <w:sz w:val="22"/>
        <w:szCs w:val="22"/>
        <w:rFonts w:cs="Symbol"/>
      </w:rPr>
    </w:lvl>
    <w:lvl w:ilvl="2">
      <w:start w:val="1"/>
      <w:numFmt w:val="bullet"/>
      <w:lvlText w:val=""/>
      <w:lvlJc w:val="left"/>
      <w:pPr>
        <w:ind w:left="195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670" w:hanging="360"/>
      </w:pPr>
      <w:rPr>
        <w:rFonts w:ascii="Symbol" w:hAnsi="Symbol" w:cs="Symbol" w:hint="default"/>
        <w:sz w:val="22"/>
        <w:szCs w:val="22"/>
        <w:rFonts w:cs="Symbol"/>
      </w:rPr>
    </w:lvl>
    <w:lvl w:ilvl="4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11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830" w:hanging="360"/>
      </w:pPr>
      <w:rPr>
        <w:rFonts w:ascii="Symbol" w:hAnsi="Symbol" w:cs="Symbol" w:hint="default"/>
        <w:sz w:val="22"/>
        <w:szCs w:val="22"/>
        <w:rFonts w:cs="Symbol"/>
      </w:rPr>
    </w:lvl>
    <w:lvl w:ilvl="7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27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/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sz w:val="22"/>
        <w:szCs w:val="22"/>
        <w:bCs/>
      </w:rPr>
    </w:lvl>
  </w:abstractNum>
  <w:abstractNum w:abstractNumId="5">
    <w:lvl w:ilvl="0">
      <w:start w:val="1"/>
      <w:numFmt w:val="lowerLetter"/>
      <w:lvlText w:val="%1)"/>
      <w:lvlJc w:val="left"/>
      <w:pPr>
        <w:ind w:left="510" w:hanging="360"/>
      </w:pPr>
      <w:rPr>
        <w:sz w:val="22"/>
        <w:szCs w:val="22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Cs w:val="24"/>
        <w:lang w:val="sk-SK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spacing w:lineRule="auto" w:line="288"/>
    </w:pPr>
    <w:rPr>
      <w:rFonts w:ascii="Times New Roman" w:hAnsi="Times New Roman" w:eastAsia="Times New Roman" w:cs="Times New Roman"/>
      <w:color w:val="auto"/>
      <w:sz w:val="24"/>
      <w:szCs w:val="20"/>
      <w:lang w:val="sk-SK" w:eastAsia="zh-CN" w:bidi="ar-SA"/>
    </w:rPr>
  </w:style>
  <w:style w:type="character" w:styleId="WW8Num1z0">
    <w:name w:val="WW8Num1z0"/>
    <w:qFormat/>
    <w:rPr/>
  </w:style>
  <w:style w:type="character" w:styleId="WW8Num1z1">
    <w:name w:val="WW8Num1z1"/>
    <w:qFormat/>
    <w:rPr>
      <w:rFonts w:ascii="Symbol" w:hAnsi="Symbol" w:cs="Symbol"/>
      <w:sz w:val="22"/>
      <w:szCs w:val="22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>
      <w:rFonts w:ascii="Symbol" w:hAnsi="Symbol" w:cs="Symbol"/>
      <w:sz w:val="22"/>
      <w:szCs w:val="22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4">
    <w:name w:val="WW8Num2z4"/>
    <w:qFormat/>
    <w:rPr>
      <w:rFonts w:ascii="Courier New" w:hAnsi="Courier New" w:cs="Courier New"/>
    </w:rPr>
  </w:style>
  <w:style w:type="character" w:styleId="WW8Num3z0">
    <w:name w:val="WW8Num3z0"/>
    <w:qFormat/>
    <w:rPr/>
  </w:style>
  <w:style w:type="character" w:styleId="WW8Num4z0">
    <w:name w:val="WW8Num4z0"/>
    <w:qFormat/>
    <w:rPr>
      <w:bCs/>
      <w:sz w:val="22"/>
      <w:szCs w:val="22"/>
    </w:rPr>
  </w:style>
  <w:style w:type="character" w:styleId="WW8Num5z0">
    <w:name w:val="WW8Num5z0"/>
    <w:qFormat/>
    <w:rPr>
      <w:sz w:val="22"/>
      <w:szCs w:val="22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1">
    <w:name w:val="WW8Num4z1"/>
    <w:qFormat/>
    <w:rPr>
      <w:rFonts w:ascii="Symbol" w:hAnsi="Symbol" w:cs="Symbol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4">
    <w:name w:val="WW8Num4z4"/>
    <w:qFormat/>
    <w:rPr>
      <w:rFonts w:ascii="Courier New" w:hAnsi="Courier New" w:cs="Courier New"/>
    </w:rPr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Symbol" w:hAnsi="Symbol" w:cs="Symbol"/>
      <w:sz w:val="20"/>
    </w:rPr>
  </w:style>
  <w:style w:type="character" w:styleId="WW8Num8z1">
    <w:name w:val="WW8Num8z1"/>
    <w:qFormat/>
    <w:rPr>
      <w:rFonts w:ascii="Courier New" w:hAnsi="Courier New" w:cs="Courier New"/>
      <w:sz w:val="20"/>
    </w:rPr>
  </w:style>
  <w:style w:type="character" w:styleId="WW8Num8z2">
    <w:name w:val="WW8Num8z2"/>
    <w:qFormat/>
    <w:rPr>
      <w:rFonts w:ascii="Wingdings" w:hAnsi="Wingdings" w:cs="Wingdings"/>
      <w:sz w:val="20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>
      <w:sz w:val="22"/>
      <w:szCs w:val="22"/>
    </w:rPr>
  </w:style>
  <w:style w:type="character" w:styleId="WW8Num11z0">
    <w:name w:val="WW8Num11z0"/>
    <w:qFormat/>
    <w:rPr>
      <w:rFonts w:ascii="Symbol" w:hAnsi="Symbol" w:cs="Symbol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>
      <w:rFonts w:ascii="Wingdings" w:hAnsi="Wingdings" w:cs="Wingdings"/>
    </w:rPr>
  </w:style>
  <w:style w:type="character" w:styleId="WW8Num15z0">
    <w:name w:val="WW8Num15z0"/>
    <w:qFormat/>
    <w:rPr>
      <w:sz w:val="22"/>
      <w:szCs w:val="22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5z3">
    <w:name w:val="WW8Num15z3"/>
    <w:qFormat/>
    <w:rPr>
      <w:rFonts w:ascii="Symbol" w:hAnsi="Symbol" w:cs="Symbol"/>
    </w:rPr>
  </w:style>
  <w:style w:type="character" w:styleId="WW8Num16z0">
    <w:name w:val="WW8Num16z0"/>
    <w:qFormat/>
    <w:rPr>
      <w:rFonts w:ascii="Symbol" w:hAnsi="Symbol" w:cs="Symbol"/>
      <w:sz w:val="20"/>
    </w:rPr>
  </w:style>
  <w:style w:type="character" w:styleId="WW8Num16z1">
    <w:name w:val="WW8Num16z1"/>
    <w:qFormat/>
    <w:rPr>
      <w:rFonts w:ascii="Courier New" w:hAnsi="Courier New" w:cs="Courier New"/>
      <w:sz w:val="20"/>
    </w:rPr>
  </w:style>
  <w:style w:type="character" w:styleId="WW8Num16z2">
    <w:name w:val="WW8Num16z2"/>
    <w:qFormat/>
    <w:rPr>
      <w:rFonts w:ascii="Wingdings" w:hAnsi="Wingdings" w:cs="Wingdings"/>
      <w:sz w:val="20"/>
    </w:rPr>
  </w:style>
  <w:style w:type="character" w:styleId="Predvolenpsmoodseku">
    <w:name w:val="Predvolené písmo odseku"/>
    <w:qFormat/>
    <w:rPr/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elotextu">
    <w:name w:val="Body Text"/>
    <w:basedOn w:val="Normal"/>
    <w:pPr>
      <w:spacing w:lineRule="auto" w:line="288" w:before="0" w:after="140"/>
    </w:pPr>
    <w:rPr/>
  </w:style>
  <w:style w:type="paragraph" w:styleId="Zoznam">
    <w:name w:val="List"/>
    <w:basedOn w:val="Telotextu"/>
    <w:pPr/>
    <w:rPr>
      <w:rFonts w:cs="Ari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rmln">
    <w:name w:val="Normální~"/>
    <w:basedOn w:val="Normal"/>
    <w:qFormat/>
    <w:pPr/>
    <w:rPr/>
  </w:style>
  <w:style w:type="paragraph" w:styleId="Normlnywebov">
    <w:name w:val="Normálny (webový)"/>
    <w:basedOn w:val="Normal"/>
    <w:qFormat/>
    <w:pPr>
      <w:widowControl/>
      <w:spacing w:lineRule="auto" w:line="240" w:before="280" w:after="119"/>
    </w:pPr>
    <w:rPr>
      <w:szCs w:val="24"/>
    </w:rPr>
  </w:style>
  <w:style w:type="paragraph" w:styleId="Default">
    <w:name w:val="Default"/>
    <w:qFormat/>
    <w:pPr>
      <w:widowControl/>
      <w:suppressAutoHyphens w:val="true"/>
      <w:autoSpaceDE w:val="false"/>
      <w:bidi w:val="0"/>
    </w:pPr>
    <w:rPr>
      <w:rFonts w:ascii="Arial" w:hAnsi="Arial" w:eastAsia="Calibri" w:cs="Arial"/>
      <w:color w:val="000000"/>
      <w:sz w:val="24"/>
      <w:szCs w:val="24"/>
      <w:lang w:val="sk-SK" w:eastAsia="zh-CN" w:bidi="ar-SA"/>
    </w:rPr>
  </w:style>
  <w:style w:type="paragraph" w:styleId="Odsekzoznamu">
    <w:name w:val="Odsek zoznamu"/>
    <w:basedOn w:val="Normal"/>
    <w:qFormat/>
    <w:pPr>
      <w:spacing w:before="0" w:after="0"/>
      <w:ind w:left="720" w:right="0" w:hanging="0"/>
      <w:contextualSpacing/>
    </w:pPr>
    <w:rPr/>
  </w:style>
  <w:style w:type="paragraph" w:styleId="Hlavikaapta">
    <w:name w:val="Hlavička a pät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lavika">
    <w:name w:val="Header"/>
    <w:basedOn w:val="Normal"/>
    <w:pPr>
      <w:suppressLineNumbers/>
      <w:tabs>
        <w:tab w:val="clear" w:pos="708"/>
        <w:tab w:val="center" w:pos="4666" w:leader="none"/>
        <w:tab w:val="right" w:pos="9333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gi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LibreOffice/6.3.6.2$Windows_X86_64 LibreOffice_project/2196df99b074d8a661f4036fca8fa0cbfa33a497</Application>
  <Pages>2</Pages>
  <Words>262</Words>
  <Characters>4516</Characters>
  <CharactersWithSpaces>4949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2012-03-02T09:37:00Z</dcterms:created>
  <dc:creator>vrablova</dc:creator>
  <dc:description/>
  <dc:language>sk-SK</dc:language>
  <cp:lastModifiedBy/>
  <cp:lastPrinted>2012-01-19T09:59:00Z</cp:lastPrinted>
  <dcterms:modified xsi:type="dcterms:W3CDTF">2020-11-12T15:41:44Z</dcterms:modified>
  <cp:revision>5</cp:revision>
  <dc:subject/>
  <dc:title/>
</cp:coreProperties>
</file>